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AF" w:rsidRPr="00DC632D" w:rsidRDefault="00E54A9B" w:rsidP="00DC63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A9B">
        <w:rPr>
          <w:rFonts w:ascii="Times New Roman" w:hAnsi="Times New Roman" w:cs="Times New Roman"/>
          <w:b/>
          <w:sz w:val="24"/>
          <w:szCs w:val="24"/>
        </w:rPr>
        <w:t>Оборудованные учебные кабинеты: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B37F7">
        <w:rPr>
          <w:rFonts w:ascii="Times New Roman" w:hAnsi="Times New Roman" w:cs="Times New Roman"/>
          <w:sz w:val="24"/>
          <w:szCs w:val="24"/>
        </w:rPr>
        <w:t>Для обучения персонала предприятия используются классы теоретического обучения, компьютерный класс. Все классы оснащены компьютерной и мультимедийной техникой, позволяющей проводить обучение в дистанционном формате.</w:t>
      </w:r>
    </w:p>
    <w:p w:rsidR="00DC632D" w:rsidRPr="00DC632D" w:rsidRDefault="00DC632D" w:rsidP="00DC63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72"/>
      </w:tblGrid>
      <w:tr w:rsidR="00DC632D" w:rsidTr="00DC632D">
        <w:tc>
          <w:tcPr>
            <w:tcW w:w="5168" w:type="dxa"/>
          </w:tcPr>
          <w:p w:rsidR="00DC632D" w:rsidRDefault="00DC632D" w:rsidP="00DC632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8F6EA16" wp14:editId="437F31F2">
                  <wp:simplePos x="0" y="0"/>
                  <wp:positionH relativeFrom="margin">
                    <wp:posOffset>341630</wp:posOffset>
                  </wp:positionH>
                  <wp:positionV relativeFrom="paragraph">
                    <wp:posOffset>142875</wp:posOffset>
                  </wp:positionV>
                  <wp:extent cx="2480310" cy="1864360"/>
                  <wp:effectExtent l="0" t="0" r="0" b="2540"/>
                  <wp:wrapTight wrapText="bothSides">
                    <wp:wrapPolygon edited="0">
                      <wp:start x="166" y="0"/>
                      <wp:lineTo x="0" y="221"/>
                      <wp:lineTo x="0" y="21409"/>
                      <wp:lineTo x="166" y="21409"/>
                      <wp:lineTo x="21235" y="21409"/>
                      <wp:lineTo x="21401" y="21409"/>
                      <wp:lineTo x="21401" y="221"/>
                      <wp:lineTo x="21235" y="0"/>
                      <wp:lineTo x="166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ридор 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52" b="15310"/>
                          <a:stretch/>
                        </pic:blipFill>
                        <pic:spPr bwMode="auto">
                          <a:xfrm>
                            <a:off x="0" y="0"/>
                            <a:ext cx="2480310" cy="186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9" w:type="dxa"/>
          </w:tcPr>
          <w:p w:rsidR="00DC632D" w:rsidRDefault="00DC632D" w:rsidP="00DC632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32D" w:rsidTr="00DC632D">
        <w:tc>
          <w:tcPr>
            <w:tcW w:w="5168" w:type="dxa"/>
          </w:tcPr>
          <w:p w:rsidR="00DC632D" w:rsidRDefault="00DC632D" w:rsidP="00DC632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C632D" w:rsidRDefault="00DC632D" w:rsidP="00DC632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7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D2D6C02" wp14:editId="129554DB">
                  <wp:simplePos x="0" y="0"/>
                  <wp:positionH relativeFrom="margin">
                    <wp:posOffset>-6581</wp:posOffset>
                  </wp:positionH>
                  <wp:positionV relativeFrom="paragraph">
                    <wp:posOffset>2407</wp:posOffset>
                  </wp:positionV>
                  <wp:extent cx="2659898" cy="1995055"/>
                  <wp:effectExtent l="0" t="0" r="7620" b="5715"/>
                  <wp:wrapTight wrapText="bothSides">
                    <wp:wrapPolygon edited="0">
                      <wp:start x="155" y="0"/>
                      <wp:lineTo x="0" y="206"/>
                      <wp:lineTo x="0" y="21043"/>
                      <wp:lineTo x="155" y="21456"/>
                      <wp:lineTo x="21352" y="21456"/>
                      <wp:lineTo x="21507" y="21043"/>
                      <wp:lineTo x="21507" y="206"/>
                      <wp:lineTo x="21352" y="0"/>
                      <wp:lineTo x="155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Учебный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898" cy="199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B37F7" w:rsidRPr="00455DFB" w:rsidRDefault="001B37F7" w:rsidP="00455DFB">
      <w:pPr>
        <w:rPr>
          <w:rFonts w:ascii="Times New Roman" w:hAnsi="Times New Roman" w:cs="Times New Roman"/>
          <w:b/>
          <w:sz w:val="24"/>
          <w:szCs w:val="24"/>
        </w:rPr>
      </w:pPr>
    </w:p>
    <w:p w:rsidR="001B37F7" w:rsidRPr="00AB3D1F" w:rsidRDefault="00C64203" w:rsidP="00DC63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D1F">
        <w:rPr>
          <w:rFonts w:ascii="Times New Roman" w:hAnsi="Times New Roman" w:cs="Times New Roman"/>
          <w:b/>
          <w:sz w:val="24"/>
          <w:szCs w:val="24"/>
        </w:rPr>
        <w:t>Объекты для проведения практических занятий</w:t>
      </w:r>
      <w:r w:rsidR="004C0DB2" w:rsidRPr="00AB3D1F">
        <w:rPr>
          <w:rFonts w:ascii="Times New Roman" w:hAnsi="Times New Roman" w:cs="Times New Roman"/>
          <w:b/>
          <w:sz w:val="24"/>
          <w:szCs w:val="24"/>
        </w:rPr>
        <w:t>:</w:t>
      </w:r>
      <w:r w:rsidR="00AB3D1F" w:rsidRPr="00AB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1F" w:rsidRPr="00AB3D1F">
        <w:rPr>
          <w:rFonts w:ascii="Times New Roman" w:hAnsi="Times New Roman" w:cs="Times New Roman"/>
          <w:sz w:val="24"/>
          <w:szCs w:val="24"/>
        </w:rPr>
        <w:t>занятия для отработки практических навыков</w:t>
      </w:r>
      <w:r w:rsidR="00AB3D1F">
        <w:rPr>
          <w:rFonts w:ascii="Times New Roman" w:hAnsi="Times New Roman" w:cs="Times New Roman"/>
          <w:sz w:val="24"/>
          <w:szCs w:val="24"/>
        </w:rPr>
        <w:t xml:space="preserve"> проводятся на рабочих местах обучающихся </w:t>
      </w:r>
    </w:p>
    <w:p w:rsidR="001B37F7" w:rsidRDefault="001B37F7" w:rsidP="00DC63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B37F7" w:rsidRPr="00094697" w:rsidRDefault="00094697" w:rsidP="00DC63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4697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="004C0DB2">
        <w:rPr>
          <w:rFonts w:ascii="Times New Roman" w:hAnsi="Times New Roman" w:cs="Times New Roman"/>
          <w:b/>
          <w:sz w:val="24"/>
          <w:szCs w:val="24"/>
        </w:rPr>
        <w:t>:</w:t>
      </w:r>
    </w:p>
    <w:p w:rsidR="00ED0FCF" w:rsidRDefault="0064543C" w:rsidP="00ED0FCF">
      <w:pPr>
        <w:pStyle w:val="a4"/>
        <w:ind w:hanging="12"/>
        <w:rPr>
          <w:rFonts w:ascii="Times New Roman" w:hAnsi="Times New Roman" w:cs="Times New Roman"/>
          <w:sz w:val="24"/>
          <w:szCs w:val="24"/>
        </w:rPr>
      </w:pPr>
      <w:r w:rsidRPr="00F5684E">
        <w:rPr>
          <w:rFonts w:ascii="Times New Roman" w:hAnsi="Times New Roman" w:cs="Times New Roman"/>
          <w:sz w:val="24"/>
          <w:szCs w:val="24"/>
        </w:rPr>
        <w:t xml:space="preserve">С целью обеспечения образовательного процесса </w:t>
      </w:r>
      <w:r w:rsidR="00090BCB">
        <w:rPr>
          <w:rFonts w:ascii="Times New Roman" w:hAnsi="Times New Roman" w:cs="Times New Roman"/>
          <w:sz w:val="24"/>
          <w:szCs w:val="24"/>
        </w:rPr>
        <w:t>в</w:t>
      </w:r>
      <w:r w:rsidRPr="00F5684E">
        <w:rPr>
          <w:rFonts w:ascii="Times New Roman" w:hAnsi="Times New Roman" w:cs="Times New Roman"/>
          <w:sz w:val="24"/>
          <w:szCs w:val="24"/>
        </w:rPr>
        <w:t xml:space="preserve"> АО «СинТЗ»</w:t>
      </w:r>
      <w:r w:rsidR="00F5684E" w:rsidRPr="00F5684E">
        <w:rPr>
          <w:rFonts w:ascii="Times New Roman" w:hAnsi="Times New Roman" w:cs="Times New Roman"/>
          <w:sz w:val="24"/>
          <w:szCs w:val="24"/>
        </w:rPr>
        <w:t xml:space="preserve"> действует научно-техническая библиотека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2693"/>
        <w:gridCol w:w="3261"/>
      </w:tblGrid>
      <w:tr w:rsidR="00011909" w:rsidTr="00822055">
        <w:trPr>
          <w:trHeight w:val="3991"/>
        </w:trPr>
        <w:tc>
          <w:tcPr>
            <w:tcW w:w="3386" w:type="dxa"/>
          </w:tcPr>
          <w:p w:rsidR="00011909" w:rsidRDefault="00011909" w:rsidP="00ED0F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7CE0C" wp14:editId="60E8917A">
                  <wp:extent cx="1726905" cy="3145536"/>
                  <wp:effectExtent l="0" t="0" r="6985" b="0"/>
                  <wp:docPr id="3" name="Рисунок 3" descr="C:\Users\NoskovaLV\AppData\Local\Microsoft\Windows\INetCache\Content.Word\IMG_20210204_13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skovaLV\AppData\Local\Microsoft\Windows\INetCache\Content.Word\IMG_20210204_1311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73"/>
                          <a:stretch/>
                        </pic:blipFill>
                        <pic:spPr bwMode="auto">
                          <a:xfrm>
                            <a:off x="0" y="0"/>
                            <a:ext cx="1734908" cy="3160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11909" w:rsidRDefault="00011909" w:rsidP="00C970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9616" cy="3131522"/>
                  <wp:effectExtent l="0" t="0" r="5715" b="0"/>
                  <wp:docPr id="6" name="Рисунок 6" descr="C:\Users\NoskovaLV\AppData\Local\Microsoft\Windows\INetCache\Content.Word\IMG_20210204_13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oskovaLV\AppData\Local\Microsoft\Windows\INetCache\Content.Word\IMG_20210204_130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048" cy="3147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11909" w:rsidRDefault="00011909" w:rsidP="00C970F1">
            <w:pPr>
              <w:pStyle w:val="a4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34DA1" wp14:editId="3D0612B9">
                  <wp:extent cx="1477133" cy="3084576"/>
                  <wp:effectExtent l="0" t="0" r="8890" b="1905"/>
                  <wp:docPr id="4" name="Рисунок 4" descr="C:\Users\NoskovaLV\AppData\Local\Microsoft\Windows\INetCache\Content.Word\IMG_20210204_12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skovaLV\AppData\Local\Microsoft\Windows\INetCache\Content.Word\IMG_20210204_12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47" cy="3092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7F7" w:rsidRDefault="001B37F7" w:rsidP="00822055">
      <w:pPr>
        <w:pStyle w:val="a4"/>
        <w:ind w:hanging="12"/>
        <w:rPr>
          <w:rFonts w:ascii="Times New Roman" w:hAnsi="Times New Roman" w:cs="Times New Roman"/>
          <w:b/>
          <w:sz w:val="24"/>
          <w:szCs w:val="24"/>
        </w:rPr>
      </w:pPr>
    </w:p>
    <w:p w:rsidR="00F5684E" w:rsidRPr="00FB7B0E" w:rsidRDefault="00F5684E" w:rsidP="00DC632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684E">
        <w:rPr>
          <w:rFonts w:ascii="Times New Roman" w:hAnsi="Times New Roman" w:cs="Times New Roman"/>
          <w:b/>
          <w:sz w:val="24"/>
          <w:szCs w:val="24"/>
        </w:rPr>
        <w:t>Спортивные объекты</w:t>
      </w:r>
      <w:r w:rsidR="004C0DB2">
        <w:rPr>
          <w:rFonts w:ascii="Times New Roman" w:hAnsi="Times New Roman" w:cs="Times New Roman"/>
          <w:b/>
          <w:sz w:val="24"/>
          <w:szCs w:val="24"/>
        </w:rPr>
        <w:t>:</w:t>
      </w:r>
      <w:r w:rsidR="00285572">
        <w:rPr>
          <w:rFonts w:ascii="Times New Roman" w:hAnsi="Times New Roman" w:cs="Times New Roman"/>
          <w:b/>
          <w:sz w:val="24"/>
          <w:szCs w:val="24"/>
        </w:rPr>
        <w:br/>
      </w:r>
      <w:r w:rsidR="00FB7B0E">
        <w:rPr>
          <w:rFonts w:ascii="Times New Roman" w:hAnsi="Times New Roman" w:cs="Times New Roman"/>
          <w:sz w:val="24"/>
          <w:szCs w:val="24"/>
        </w:rPr>
        <w:t>Д</w:t>
      </w:r>
      <w:r w:rsidR="00285572" w:rsidRPr="00FB7B0E">
        <w:rPr>
          <w:rFonts w:ascii="Times New Roman" w:hAnsi="Times New Roman" w:cs="Times New Roman"/>
          <w:sz w:val="24"/>
          <w:szCs w:val="24"/>
        </w:rPr>
        <w:t xml:space="preserve">ля обучения </w:t>
      </w:r>
      <w:r w:rsidR="00C751FD" w:rsidRPr="00FB7B0E">
        <w:rPr>
          <w:rFonts w:ascii="Times New Roman" w:hAnsi="Times New Roman" w:cs="Times New Roman"/>
          <w:sz w:val="24"/>
          <w:szCs w:val="24"/>
        </w:rPr>
        <w:t>не требу</w:t>
      </w:r>
      <w:r w:rsidR="00FB7B0E" w:rsidRPr="00FB7B0E">
        <w:rPr>
          <w:rFonts w:ascii="Times New Roman" w:hAnsi="Times New Roman" w:cs="Times New Roman"/>
          <w:sz w:val="24"/>
          <w:szCs w:val="24"/>
        </w:rPr>
        <w:t>ются</w:t>
      </w:r>
      <w:r w:rsidR="00FB7B0E">
        <w:rPr>
          <w:rFonts w:ascii="Times New Roman" w:hAnsi="Times New Roman" w:cs="Times New Roman"/>
          <w:sz w:val="24"/>
          <w:szCs w:val="24"/>
        </w:rPr>
        <w:br/>
      </w:r>
    </w:p>
    <w:p w:rsidR="00504689" w:rsidRPr="00504689" w:rsidRDefault="00FB7B0E" w:rsidP="005046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7B0E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="00CB1077">
        <w:rPr>
          <w:rFonts w:ascii="Times New Roman" w:hAnsi="Times New Roman" w:cs="Times New Roman"/>
          <w:b/>
          <w:sz w:val="24"/>
          <w:szCs w:val="24"/>
        </w:rPr>
        <w:t xml:space="preserve"> и воспитания</w:t>
      </w:r>
      <w:r w:rsidR="004C0DB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5530E" w:rsidRPr="00924D54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t>Н</w:t>
      </w:r>
      <w:r w:rsidR="0085530E" w:rsidRPr="0085530E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t xml:space="preserve">аряду с учебно-методической литературой имеются учебные фильмы, а также </w:t>
      </w:r>
      <w:r w:rsidR="00AB3D1F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t>электронные учебники</w:t>
      </w:r>
      <w:r w:rsidR="00504689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br/>
      </w:r>
    </w:p>
    <w:p w:rsidR="00504689" w:rsidRPr="00504689" w:rsidRDefault="00664363" w:rsidP="00504689">
      <w:pPr>
        <w:pStyle w:val="a4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504689">
        <w:rPr>
          <w:rFonts w:ascii="Times New Roman" w:hAnsi="Times New Roman" w:cs="Times New Roman"/>
          <w:b/>
          <w:sz w:val="24"/>
          <w:szCs w:val="24"/>
        </w:rPr>
        <w:t>Условия питания обучающихся</w:t>
      </w:r>
      <w:r w:rsidR="004C0DB2" w:rsidRPr="00504689">
        <w:rPr>
          <w:rFonts w:ascii="Times New Roman" w:hAnsi="Times New Roman" w:cs="Times New Roman"/>
          <w:b/>
          <w:sz w:val="24"/>
          <w:szCs w:val="24"/>
        </w:rPr>
        <w:t>:</w:t>
      </w:r>
      <w:r w:rsidRPr="00504689">
        <w:rPr>
          <w:rFonts w:ascii="Times New Roman" w:hAnsi="Times New Roman" w:cs="Times New Roman"/>
          <w:b/>
          <w:sz w:val="24"/>
          <w:szCs w:val="24"/>
        </w:rPr>
        <w:br/>
      </w:r>
      <w:r w:rsidR="00504689" w:rsidRPr="00504689">
        <w:rPr>
          <w:rFonts w:ascii="Times New Roman" w:hAnsi="Times New Roman" w:cs="Times New Roman"/>
          <w:sz w:val="24"/>
          <w:szCs w:val="24"/>
        </w:rPr>
        <w:t xml:space="preserve">Питание обучающихся в  отделе организации обучения  АО «Синарский трубный завод» организуется в столовых предприятия на основе договора на оказание услуг по организации питания между АО  СинТЗ и   </w:t>
      </w:r>
      <w:r w:rsidR="00504689" w:rsidRPr="00504689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t xml:space="preserve">осуществляет </w:t>
      </w:r>
      <w:r w:rsidR="00504689" w:rsidRPr="00504689">
        <w:rPr>
          <w:rFonts w:ascii="Times New Roman" w:hAnsi="Times New Roman" w:cs="Times New Roman"/>
          <w:sz w:val="24"/>
          <w:szCs w:val="24"/>
        </w:rPr>
        <w:t xml:space="preserve">ООО «Общественное питание». </w:t>
      </w:r>
    </w:p>
    <w:p w:rsidR="00504689" w:rsidRPr="001134BC" w:rsidRDefault="00504689" w:rsidP="00504689">
      <w:pPr>
        <w:shd w:val="clear" w:color="auto" w:fill="FFFFFF"/>
        <w:tabs>
          <w:tab w:val="left" w:pos="567"/>
        </w:tabs>
        <w:spacing w:line="216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Основными задачами при организации питания обучающихся являются:</w:t>
      </w:r>
    </w:p>
    <w:p w:rsidR="00504689" w:rsidRPr="001134BC" w:rsidRDefault="00504689" w:rsidP="0050468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16" w:lineRule="auto"/>
        <w:ind w:left="720" w:right="5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обеспечение обучающихся питанием, соответствующим принципам рационального и сбалансированного питания;</w:t>
      </w:r>
    </w:p>
    <w:p w:rsidR="00504689" w:rsidRPr="001134BC" w:rsidRDefault="00504689" w:rsidP="0050468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16" w:lineRule="auto"/>
        <w:ind w:left="720" w:right="1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504689" w:rsidRPr="001134BC" w:rsidRDefault="00504689" w:rsidP="00504689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16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пропаганда принципов здорового и полноценного питания.</w:t>
      </w:r>
    </w:p>
    <w:p w:rsidR="00504689" w:rsidRDefault="00504689" w:rsidP="00504689">
      <w:pPr>
        <w:spacing w:line="216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 xml:space="preserve">Питание обучающихся осуществляется с соблюдением всех </w:t>
      </w:r>
      <w:proofErr w:type="spellStart"/>
      <w:r w:rsidRPr="001134B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134BC">
        <w:rPr>
          <w:rFonts w:ascii="Times New Roman" w:hAnsi="Times New Roman" w:cs="Times New Roman"/>
          <w:sz w:val="24"/>
          <w:szCs w:val="24"/>
        </w:rPr>
        <w:t xml:space="preserve">– эпидемиологических требований к организации питания. </w:t>
      </w:r>
    </w:p>
    <w:p w:rsidR="00504689" w:rsidRPr="001134BC" w:rsidRDefault="00504689" w:rsidP="00504689">
      <w:pPr>
        <w:spacing w:line="216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Выполняются требования к организации питьевого режима.</w:t>
      </w:r>
    </w:p>
    <w:p w:rsidR="00504689" w:rsidRPr="001134BC" w:rsidRDefault="00504689" w:rsidP="0050468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16" w:lineRule="auto"/>
        <w:ind w:left="72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В столовых предприятия п</w:t>
      </w:r>
      <w:r w:rsidRPr="001134BC">
        <w:rPr>
          <w:rFonts w:ascii="Times New Roman" w:hAnsi="Times New Roman" w:cs="Times New Roman"/>
          <w:color w:val="000000"/>
          <w:sz w:val="24"/>
          <w:szCs w:val="24"/>
        </w:rPr>
        <w:t xml:space="preserve">редусмотрены: </w:t>
      </w:r>
    </w:p>
    <w:p w:rsidR="00504689" w:rsidRPr="001134BC" w:rsidRDefault="00504689" w:rsidP="0050468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16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color w:val="000000"/>
          <w:sz w:val="24"/>
          <w:szCs w:val="24"/>
        </w:rPr>
        <w:t>- производственные помещения для хранения, приготовления пищи, пол</w:t>
      </w:r>
      <w:r w:rsidRPr="001134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1134BC">
        <w:rPr>
          <w:rFonts w:ascii="Times New Roman" w:hAnsi="Times New Roman" w:cs="Times New Roman"/>
          <w:color w:val="000000"/>
          <w:sz w:val="24"/>
          <w:szCs w:val="24"/>
        </w:rPr>
        <w:t>весоизмерительным</w:t>
      </w:r>
      <w:proofErr w:type="spellEnd"/>
      <w:r w:rsidRPr="001134BC">
        <w:rPr>
          <w:rFonts w:ascii="Times New Roman" w:hAnsi="Times New Roman" w:cs="Times New Roman"/>
          <w:color w:val="000000"/>
          <w:sz w:val="24"/>
          <w:szCs w:val="24"/>
        </w:rPr>
        <w:t>) и инвентарем;</w:t>
      </w:r>
    </w:p>
    <w:p w:rsidR="00504689" w:rsidRPr="001134BC" w:rsidRDefault="00504689" w:rsidP="00504689">
      <w:pPr>
        <w:shd w:val="clear" w:color="auto" w:fill="FFFFFF"/>
        <w:spacing w:line="216" w:lineRule="auto"/>
        <w:ind w:left="72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BC">
        <w:rPr>
          <w:rFonts w:ascii="Times New Roman" w:hAnsi="Times New Roman" w:cs="Times New Roman"/>
          <w:color w:val="000000"/>
          <w:sz w:val="24"/>
          <w:szCs w:val="24"/>
        </w:rPr>
        <w:t>- помещения (обеденные залы) для приема пищи, снабженные соответствующей мебелью.</w:t>
      </w:r>
    </w:p>
    <w:p w:rsidR="00504689" w:rsidRPr="001134BC" w:rsidRDefault="00504689" w:rsidP="00504689">
      <w:pPr>
        <w:shd w:val="clear" w:color="auto" w:fill="FFFFFF"/>
        <w:spacing w:line="216" w:lineRule="auto"/>
        <w:ind w:left="72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BC">
        <w:rPr>
          <w:rFonts w:ascii="Times New Roman" w:hAnsi="Times New Roman" w:cs="Times New Roman"/>
          <w:color w:val="000000"/>
          <w:sz w:val="24"/>
          <w:szCs w:val="24"/>
        </w:rPr>
        <w:t>Разработан и утвержден режим работы столовых.</w:t>
      </w:r>
    </w:p>
    <w:p w:rsidR="00504689" w:rsidRPr="001134BC" w:rsidRDefault="00504689" w:rsidP="0050468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16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>Питание обучающихся организуется за счет собственных средств обучающихся.</w:t>
      </w:r>
    </w:p>
    <w:p w:rsidR="00504689" w:rsidRPr="001134BC" w:rsidRDefault="00504689" w:rsidP="00504689">
      <w:pPr>
        <w:shd w:val="clear" w:color="auto" w:fill="FFFFFF"/>
        <w:tabs>
          <w:tab w:val="left" w:pos="1134"/>
        </w:tabs>
        <w:spacing w:line="216" w:lineRule="auto"/>
        <w:ind w:left="720" w:right="51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 xml:space="preserve">Столовые </w:t>
      </w:r>
      <w:r>
        <w:rPr>
          <w:rFonts w:ascii="Times New Roman" w:hAnsi="Times New Roman" w:cs="Times New Roman"/>
          <w:sz w:val="24"/>
          <w:szCs w:val="24"/>
        </w:rPr>
        <w:t>АО «</w:t>
      </w:r>
      <w:r w:rsidR="00CC62DA">
        <w:rPr>
          <w:rFonts w:ascii="Times New Roman" w:hAnsi="Times New Roman" w:cs="Times New Roman"/>
          <w:sz w:val="24"/>
          <w:szCs w:val="24"/>
        </w:rPr>
        <w:t xml:space="preserve">СинТЗ» </w:t>
      </w:r>
      <w:r w:rsidR="00CC62DA" w:rsidRPr="001134BC">
        <w:rPr>
          <w:rFonts w:ascii="Times New Roman" w:hAnsi="Times New Roman" w:cs="Times New Roman"/>
          <w:sz w:val="24"/>
          <w:szCs w:val="24"/>
        </w:rPr>
        <w:t>осуществляют</w:t>
      </w:r>
      <w:r w:rsidRPr="001134BC">
        <w:rPr>
          <w:rFonts w:ascii="Times New Roman" w:hAnsi="Times New Roman" w:cs="Times New Roman"/>
          <w:sz w:val="24"/>
          <w:szCs w:val="24"/>
        </w:rPr>
        <w:t xml:space="preserve"> производственную деятельность в полном объеме 5 дней в </w:t>
      </w:r>
      <w:r w:rsidR="00CC62DA" w:rsidRPr="001134BC">
        <w:rPr>
          <w:rFonts w:ascii="Times New Roman" w:hAnsi="Times New Roman" w:cs="Times New Roman"/>
          <w:sz w:val="24"/>
          <w:szCs w:val="24"/>
        </w:rPr>
        <w:t>неделю -</w:t>
      </w:r>
      <w:r w:rsidRPr="001134BC">
        <w:rPr>
          <w:rFonts w:ascii="Times New Roman" w:hAnsi="Times New Roman" w:cs="Times New Roman"/>
          <w:sz w:val="24"/>
          <w:szCs w:val="24"/>
        </w:rPr>
        <w:t xml:space="preserve"> с понедельника по пятницу.</w:t>
      </w:r>
    </w:p>
    <w:p w:rsidR="003B74F4" w:rsidRDefault="00504689" w:rsidP="003B74F4">
      <w:pPr>
        <w:spacing w:line="216" w:lineRule="auto"/>
        <w:ind w:left="720" w:right="65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4BC">
        <w:rPr>
          <w:rFonts w:ascii="Times New Roman" w:hAnsi="Times New Roman" w:cs="Times New Roman"/>
          <w:sz w:val="24"/>
          <w:szCs w:val="24"/>
        </w:rPr>
        <w:t xml:space="preserve">В расписании занятий предусмотрен обеденный перерыв, продолжительностью не менее 45 минут, для приема пищи и отдыха. </w:t>
      </w:r>
    </w:p>
    <w:p w:rsidR="003B74F4" w:rsidRDefault="003B74F4" w:rsidP="003B74F4">
      <w:pPr>
        <w:spacing w:line="216" w:lineRule="auto"/>
        <w:ind w:left="720" w:right="65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704F5" w:rsidRPr="0002788D" w:rsidRDefault="004C0DB2" w:rsidP="003B74F4">
      <w:pPr>
        <w:pStyle w:val="a4"/>
        <w:numPr>
          <w:ilvl w:val="0"/>
          <w:numId w:val="1"/>
        </w:numPr>
        <w:spacing w:line="21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3B74F4">
        <w:rPr>
          <w:rFonts w:ascii="Times New Roman" w:hAnsi="Times New Roman" w:cs="Times New Roman"/>
          <w:b/>
          <w:sz w:val="24"/>
          <w:szCs w:val="24"/>
        </w:rPr>
        <w:t>Условия охраны здоровья обучающихся:</w:t>
      </w:r>
      <w:r w:rsidRPr="003B74F4">
        <w:rPr>
          <w:rFonts w:ascii="Times New Roman" w:hAnsi="Times New Roman" w:cs="Times New Roman"/>
          <w:b/>
          <w:sz w:val="24"/>
          <w:szCs w:val="24"/>
        </w:rPr>
        <w:br/>
      </w:r>
      <w:r w:rsidR="003B74F4" w:rsidRPr="0002788D">
        <w:rPr>
          <w:rFonts w:ascii="Times New Roman" w:hAnsi="Times New Roman" w:cs="Times New Roman"/>
          <w:sz w:val="24"/>
          <w:szCs w:val="24"/>
        </w:rPr>
        <w:t>Организация медицинского обслуживания в отделе организации обучения АО «Синарский трубный завод» осуществляется на договорной основе с ООО «Клиника ЛМС» г. Каменск-Уральский.</w:t>
      </w:r>
      <w:r w:rsidR="0002788D" w:rsidRPr="0002788D">
        <w:rPr>
          <w:rFonts w:ascii="Times New Roman" w:hAnsi="Times New Roman" w:cs="Times New Roman"/>
          <w:sz w:val="24"/>
          <w:szCs w:val="24"/>
        </w:rPr>
        <w:br/>
      </w:r>
    </w:p>
    <w:p w:rsidR="00D704F5" w:rsidRPr="0002788D" w:rsidRDefault="003B74F4" w:rsidP="0002788D">
      <w:pPr>
        <w:pStyle w:val="a4"/>
        <w:spacing w:line="216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>Основной целью медицинского обслуживания является повышение уровня здоровья и снижение заболеваемости среди обучающихся  в ООО.</w:t>
      </w:r>
      <w:r w:rsidR="00D704F5" w:rsidRPr="0002788D">
        <w:rPr>
          <w:rFonts w:ascii="Times New Roman" w:hAnsi="Times New Roman" w:cs="Times New Roman"/>
          <w:sz w:val="24"/>
          <w:szCs w:val="24"/>
        </w:rPr>
        <w:br/>
      </w:r>
    </w:p>
    <w:p w:rsidR="003B74F4" w:rsidRPr="0002788D" w:rsidRDefault="003B74F4" w:rsidP="00D704F5">
      <w:pPr>
        <w:pStyle w:val="a4"/>
        <w:spacing w:line="21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медицинского обслуживания </w:t>
      </w:r>
      <w:r w:rsidR="0002788D" w:rsidRPr="0002788D">
        <w:rPr>
          <w:rFonts w:ascii="Times New Roman" w:hAnsi="Times New Roman" w:cs="Times New Roman"/>
          <w:sz w:val="24"/>
          <w:szCs w:val="24"/>
        </w:rPr>
        <w:t>обучающихся являются</w:t>
      </w:r>
      <w:r w:rsidRPr="0002788D">
        <w:rPr>
          <w:rFonts w:ascii="Times New Roman" w:hAnsi="Times New Roman" w:cs="Times New Roman"/>
          <w:sz w:val="24"/>
          <w:szCs w:val="24"/>
        </w:rPr>
        <w:t>:</w:t>
      </w:r>
    </w:p>
    <w:p w:rsidR="003B74F4" w:rsidRPr="0002788D" w:rsidRDefault="003B74F4" w:rsidP="00D704F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02788D" w:rsidRPr="0002788D">
        <w:rPr>
          <w:rFonts w:ascii="Times New Roman" w:hAnsi="Times New Roman" w:cs="Times New Roman"/>
          <w:sz w:val="24"/>
          <w:szCs w:val="24"/>
        </w:rPr>
        <w:t>контроль состояния</w:t>
      </w:r>
      <w:r w:rsidRPr="0002788D">
        <w:rPr>
          <w:rFonts w:ascii="Times New Roman" w:hAnsi="Times New Roman" w:cs="Times New Roman"/>
          <w:sz w:val="24"/>
          <w:szCs w:val="24"/>
        </w:rPr>
        <w:t xml:space="preserve"> здоровья обучающихся;</w:t>
      </w:r>
    </w:p>
    <w:p w:rsidR="003B74F4" w:rsidRPr="0002788D" w:rsidRDefault="003B74F4" w:rsidP="00D704F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>оказание первичной медицинской помощи;</w:t>
      </w:r>
    </w:p>
    <w:p w:rsidR="003B74F4" w:rsidRPr="0002788D" w:rsidRDefault="003B74F4" w:rsidP="00D704F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3B74F4" w:rsidRPr="0002788D" w:rsidRDefault="003B74F4" w:rsidP="00D704F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с обучающимися и сотрудниками во время пребывания в</w:t>
      </w:r>
      <w:r w:rsidR="00485835" w:rsidRPr="0002788D">
        <w:rPr>
          <w:rFonts w:ascii="Times New Roman" w:hAnsi="Times New Roman" w:cs="Times New Roman"/>
          <w:sz w:val="24"/>
          <w:szCs w:val="24"/>
        </w:rPr>
        <w:t xml:space="preserve"> </w:t>
      </w:r>
      <w:r w:rsidRPr="0002788D">
        <w:rPr>
          <w:rFonts w:ascii="Times New Roman" w:hAnsi="Times New Roman" w:cs="Times New Roman"/>
          <w:sz w:val="24"/>
          <w:szCs w:val="24"/>
        </w:rPr>
        <w:t>ООО;</w:t>
      </w:r>
    </w:p>
    <w:p w:rsidR="003B74F4" w:rsidRPr="0002788D" w:rsidRDefault="003B74F4" w:rsidP="00D704F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 xml:space="preserve"> оказание медицинской помощи обучающимся в </w:t>
      </w:r>
      <w:r w:rsidR="0002788D" w:rsidRPr="0002788D">
        <w:rPr>
          <w:rFonts w:ascii="Times New Roman" w:hAnsi="Times New Roman" w:cs="Times New Roman"/>
          <w:sz w:val="24"/>
          <w:szCs w:val="24"/>
        </w:rPr>
        <w:t>ООО по</w:t>
      </w:r>
      <w:r w:rsidRPr="0002788D">
        <w:rPr>
          <w:rFonts w:ascii="Times New Roman" w:hAnsi="Times New Roman" w:cs="Times New Roman"/>
          <w:sz w:val="24"/>
          <w:szCs w:val="24"/>
        </w:rPr>
        <w:t xml:space="preserve"> экстренным и неотложным показаниям;</w:t>
      </w:r>
    </w:p>
    <w:p w:rsidR="003B74F4" w:rsidRPr="0002788D" w:rsidRDefault="003B74F4" w:rsidP="00D704F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 xml:space="preserve"> </w:t>
      </w:r>
      <w:r w:rsidR="0002788D" w:rsidRPr="0002788D">
        <w:rPr>
          <w:rFonts w:ascii="Times New Roman" w:hAnsi="Times New Roman" w:cs="Times New Roman"/>
          <w:sz w:val="24"/>
          <w:szCs w:val="24"/>
        </w:rPr>
        <w:t>контроль полноты</w:t>
      </w:r>
      <w:r w:rsidRPr="0002788D">
        <w:rPr>
          <w:rFonts w:ascii="Times New Roman" w:hAnsi="Times New Roman" w:cs="Times New Roman"/>
          <w:sz w:val="24"/>
          <w:szCs w:val="24"/>
        </w:rPr>
        <w:t xml:space="preserve"> комплектации аптечек первой медицинской помощи в Отделе организации </w:t>
      </w:r>
      <w:r w:rsidR="0002788D" w:rsidRPr="0002788D">
        <w:rPr>
          <w:rFonts w:ascii="Times New Roman" w:hAnsi="Times New Roman" w:cs="Times New Roman"/>
          <w:sz w:val="24"/>
          <w:szCs w:val="24"/>
        </w:rPr>
        <w:t>обучения.</w:t>
      </w:r>
    </w:p>
    <w:p w:rsidR="00F63B1D" w:rsidRPr="0002788D" w:rsidRDefault="003B74F4" w:rsidP="0002788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788D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</w:t>
      </w:r>
      <w:proofErr w:type="gramStart"/>
      <w:r w:rsidRPr="0002788D">
        <w:rPr>
          <w:rFonts w:ascii="Times New Roman" w:hAnsi="Times New Roman" w:cs="Times New Roman"/>
          <w:sz w:val="24"/>
          <w:szCs w:val="24"/>
        </w:rPr>
        <w:t>обучения  оперативно</w:t>
      </w:r>
      <w:proofErr w:type="gramEnd"/>
      <w:r w:rsidRPr="0002788D">
        <w:rPr>
          <w:rFonts w:ascii="Times New Roman" w:hAnsi="Times New Roman" w:cs="Times New Roman"/>
          <w:sz w:val="24"/>
          <w:szCs w:val="24"/>
        </w:rPr>
        <w:t xml:space="preserve"> получает   информацию обо всех обнаруженных нарушениях </w:t>
      </w:r>
      <w:proofErr w:type="spellStart"/>
      <w:r w:rsidRPr="0002788D">
        <w:rPr>
          <w:rFonts w:ascii="Times New Roman" w:hAnsi="Times New Roman" w:cs="Times New Roman"/>
          <w:sz w:val="24"/>
          <w:szCs w:val="24"/>
        </w:rPr>
        <w:t>санэпидблагополучия</w:t>
      </w:r>
      <w:proofErr w:type="spellEnd"/>
      <w:r w:rsidRPr="0002788D">
        <w:rPr>
          <w:rFonts w:ascii="Times New Roman" w:hAnsi="Times New Roman" w:cs="Times New Roman"/>
          <w:sz w:val="24"/>
          <w:szCs w:val="24"/>
        </w:rPr>
        <w:t xml:space="preserve"> и ситуациях, создающих угрозу жизни и здоровью обучающихся.</w:t>
      </w:r>
    </w:p>
    <w:p w:rsidR="00F02530" w:rsidRDefault="00F63B1D" w:rsidP="002F7ECE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jc w:val="both"/>
        <w:rPr>
          <w:color w:val="221C1C"/>
        </w:rPr>
      </w:pPr>
      <w:r w:rsidRPr="00F63B1D">
        <w:rPr>
          <w:b/>
        </w:rPr>
        <w:t>Доступ к информационным системам и информационно-телекоммуникационным сетям</w:t>
      </w:r>
      <w:r w:rsidR="00F02530">
        <w:rPr>
          <w:b/>
        </w:rPr>
        <w:br/>
      </w:r>
      <w:r w:rsidR="002F7ECE">
        <w:rPr>
          <w:color w:val="221C1C"/>
        </w:rPr>
        <w:br/>
      </w:r>
      <w:r w:rsidR="00F02530" w:rsidRPr="00F02530">
        <w:rPr>
          <w:color w:val="221C1C"/>
        </w:rPr>
        <w:t>Для сопровождения образовательного процесса в Отделе организации обучения используются ПЭВМ, мультимедийные проекторы, интерактивные доски, телевизоры, копировально-множительная техника, система аудио и видео связи, гарнитуры (наушники и микрофон), веб-камеры.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901"/>
      </w:tblGrid>
      <w:tr w:rsidR="00DC632D" w:rsidTr="00DC632D">
        <w:tc>
          <w:tcPr>
            <w:tcW w:w="5168" w:type="dxa"/>
            <w:vAlign w:val="center"/>
          </w:tcPr>
          <w:p w:rsidR="00DC632D" w:rsidRDefault="00DC632D" w:rsidP="00DC632D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436AC3AC" wp14:editId="71E166E9">
                  <wp:extent cx="2669888" cy="213755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ото класс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958" cy="2148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vAlign w:val="center"/>
          </w:tcPr>
          <w:p w:rsidR="00DC632D" w:rsidRDefault="00DC632D" w:rsidP="00DC632D">
            <w:pPr>
              <w:pStyle w:val="a5"/>
              <w:tabs>
                <w:tab w:val="left" w:pos="142"/>
              </w:tabs>
              <w:rPr>
                <w:color w:val="221C1C"/>
              </w:rPr>
            </w:pPr>
          </w:p>
        </w:tc>
      </w:tr>
      <w:tr w:rsidR="00DC632D" w:rsidTr="00DC632D">
        <w:tc>
          <w:tcPr>
            <w:tcW w:w="5168" w:type="dxa"/>
            <w:vAlign w:val="center"/>
          </w:tcPr>
          <w:p w:rsidR="00DC632D" w:rsidRDefault="00DC632D" w:rsidP="00DC632D">
            <w:pPr>
              <w:pStyle w:val="a5"/>
              <w:tabs>
                <w:tab w:val="left" w:pos="142"/>
              </w:tabs>
              <w:rPr>
                <w:b/>
                <w:noProof/>
              </w:rPr>
            </w:pPr>
          </w:p>
        </w:tc>
        <w:tc>
          <w:tcPr>
            <w:tcW w:w="5169" w:type="dxa"/>
            <w:vAlign w:val="center"/>
          </w:tcPr>
          <w:p w:rsidR="00DC632D" w:rsidRPr="001B37F7" w:rsidRDefault="00DC632D" w:rsidP="00DC632D">
            <w:pPr>
              <w:pStyle w:val="a5"/>
              <w:tabs>
                <w:tab w:val="left" w:pos="142"/>
              </w:tabs>
              <w:rPr>
                <w:b/>
                <w:noProof/>
              </w:rPr>
            </w:pPr>
            <w:r w:rsidRPr="001B37F7"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25C94AA0" wp14:editId="3640B00C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-2263140</wp:posOffset>
                  </wp:positionV>
                  <wp:extent cx="2851150" cy="2137410"/>
                  <wp:effectExtent l="0" t="0" r="6350" b="0"/>
                  <wp:wrapTight wrapText="bothSides">
                    <wp:wrapPolygon edited="0">
                      <wp:start x="144" y="0"/>
                      <wp:lineTo x="0" y="193"/>
                      <wp:lineTo x="0" y="20984"/>
                      <wp:lineTo x="144" y="21369"/>
                      <wp:lineTo x="21359" y="21369"/>
                      <wp:lineTo x="21504" y="20984"/>
                      <wp:lineTo x="21504" y="193"/>
                      <wp:lineTo x="21359" y="0"/>
                      <wp:lineTo x="144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чебный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0" cy="2137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02530" w:rsidRPr="00F02530" w:rsidRDefault="00F02530" w:rsidP="00455DFB">
      <w:pPr>
        <w:pStyle w:val="a5"/>
        <w:shd w:val="clear" w:color="auto" w:fill="FFFFFF"/>
        <w:ind w:left="360"/>
        <w:jc w:val="both"/>
        <w:rPr>
          <w:color w:val="221C1C"/>
        </w:rPr>
      </w:pPr>
      <w:r w:rsidRPr="00F02530">
        <w:rPr>
          <w:color w:val="221C1C"/>
        </w:rPr>
        <w:t>Занятия проводятся в полностью подготовл</w:t>
      </w:r>
      <w:r w:rsidR="000F2CD9">
        <w:rPr>
          <w:color w:val="221C1C"/>
        </w:rPr>
        <w:t xml:space="preserve">енных аудиториях, в том числе и </w:t>
      </w:r>
      <w:r w:rsidRPr="00F02530">
        <w:rPr>
          <w:color w:val="221C1C"/>
        </w:rPr>
        <w:t>компьютерных классах, оснащенных необходимым программным об</w:t>
      </w:r>
      <w:r w:rsidR="000F2CD9">
        <w:rPr>
          <w:color w:val="221C1C"/>
        </w:rPr>
        <w:t xml:space="preserve">еспечением. Наличие подключения </w:t>
      </w:r>
      <w:r w:rsidRPr="00F02530">
        <w:rPr>
          <w:color w:val="221C1C"/>
        </w:rPr>
        <w:t>к сети Интерн</w:t>
      </w:r>
      <w:r w:rsidR="000F2CD9">
        <w:rPr>
          <w:color w:val="221C1C"/>
        </w:rPr>
        <w:t xml:space="preserve">ет даёт возможность обучающимся </w:t>
      </w:r>
      <w:r w:rsidRPr="00F02530">
        <w:rPr>
          <w:color w:val="221C1C"/>
        </w:rPr>
        <w:t>оперативно получать необхо</w:t>
      </w:r>
      <w:r w:rsidR="000F2CD9">
        <w:rPr>
          <w:color w:val="221C1C"/>
        </w:rPr>
        <w:t xml:space="preserve">димую информацию, а также иметь </w:t>
      </w:r>
      <w:r w:rsidRPr="00F02530">
        <w:rPr>
          <w:color w:val="221C1C"/>
        </w:rPr>
        <w:t>доступ к современной, профессиональной литературе, справочной информации, поисковым системам и библиотечным фондам.</w:t>
      </w:r>
    </w:p>
    <w:p w:rsidR="00BE4EA3" w:rsidRDefault="00EA560D" w:rsidP="00DC632D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rPr>
          <w:color w:val="221C1C"/>
        </w:rPr>
      </w:pPr>
      <w:r w:rsidRPr="00EA560D">
        <w:rPr>
          <w:b/>
        </w:rPr>
        <w:t>Электронные образовательные ресурсы, к которым обеспечивается доступ обучающихся</w:t>
      </w:r>
      <w:r w:rsidR="00BE4EA3">
        <w:rPr>
          <w:b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50"/>
        <w:gridCol w:w="4867"/>
      </w:tblGrid>
      <w:tr w:rsidR="00BE4EA3" w:rsidTr="0044656E">
        <w:tc>
          <w:tcPr>
            <w:tcW w:w="9617" w:type="dxa"/>
            <w:gridSpan w:val="2"/>
          </w:tcPr>
          <w:p w:rsidR="00BE4EA3" w:rsidRPr="00BE4EA3" w:rsidRDefault="00BE4EA3" w:rsidP="00BE4EA3">
            <w:pPr>
              <w:pStyle w:val="a5"/>
              <w:tabs>
                <w:tab w:val="left" w:pos="142"/>
              </w:tabs>
            </w:pPr>
            <w:r w:rsidRPr="00BE4EA3">
              <w:rPr>
                <w:b/>
              </w:rPr>
              <w:t>Сторонние электронные образовательные и информационные ресурсы</w:t>
            </w:r>
          </w:p>
        </w:tc>
      </w:tr>
      <w:tr w:rsidR="00BE4EA3" w:rsidTr="00403447">
        <w:tc>
          <w:tcPr>
            <w:tcW w:w="4750" w:type="dxa"/>
          </w:tcPr>
          <w:p w:rsidR="00BE4EA3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Официальный сайт Министерства науки и высшего образования Российской Федерации</w:t>
            </w:r>
          </w:p>
        </w:tc>
        <w:tc>
          <w:tcPr>
            <w:tcW w:w="4867" w:type="dxa"/>
            <w:vAlign w:val="center"/>
          </w:tcPr>
          <w:p w:rsidR="00BE4EA3" w:rsidRDefault="00CC62DA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hyperlink r:id="rId12" w:history="1">
              <w:r w:rsidR="00BE4EA3" w:rsidRPr="00EA560D">
                <w:rPr>
                  <w:rStyle w:val="a6"/>
                  <w:color w:val="EC6608"/>
                </w:rPr>
                <w:t>https://minobrnauki.gov.ru/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Официальный сайт Министерства просвещения Российской Федерации</w:t>
            </w:r>
          </w:p>
        </w:tc>
        <w:tc>
          <w:tcPr>
            <w:tcW w:w="4867" w:type="dxa"/>
            <w:vAlign w:val="center"/>
          </w:tcPr>
          <w:p w:rsidR="00BE4EA3" w:rsidRPr="00403447" w:rsidRDefault="00CC62DA" w:rsidP="00BE4EA3">
            <w:pPr>
              <w:pStyle w:val="a5"/>
              <w:tabs>
                <w:tab w:val="left" w:pos="142"/>
              </w:tabs>
              <w:rPr>
                <w:color w:val="ED7D31" w:themeColor="accent2"/>
              </w:rPr>
            </w:pPr>
            <w:hyperlink r:id="rId13" w:history="1">
              <w:r w:rsidR="00BE4EA3" w:rsidRPr="00403447">
                <w:rPr>
                  <w:rStyle w:val="a6"/>
                  <w:color w:val="ED7D31" w:themeColor="accent2"/>
                </w:rPr>
                <w:t>https://edu.gov.ru/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Pr="00EA560D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Официальный сайт Министерства образования и молодежной политики Свердловской области</w:t>
            </w:r>
          </w:p>
        </w:tc>
        <w:tc>
          <w:tcPr>
            <w:tcW w:w="4867" w:type="dxa"/>
            <w:vAlign w:val="center"/>
          </w:tcPr>
          <w:p w:rsidR="00BE4EA3" w:rsidRDefault="00CC62DA" w:rsidP="00BE4EA3">
            <w:pPr>
              <w:pStyle w:val="a5"/>
              <w:tabs>
                <w:tab w:val="left" w:pos="142"/>
              </w:tabs>
            </w:pPr>
            <w:hyperlink r:id="rId14" w:history="1">
              <w:r w:rsidR="00BE4EA3" w:rsidRPr="00EA560D">
                <w:rPr>
                  <w:rStyle w:val="a6"/>
                  <w:color w:val="EC6608"/>
                </w:rPr>
                <w:t>https://minobraz.egov66.ru/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Pr="00EA560D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Федеральный портал "Российское образование"</w:t>
            </w:r>
          </w:p>
        </w:tc>
        <w:tc>
          <w:tcPr>
            <w:tcW w:w="4867" w:type="dxa"/>
            <w:vAlign w:val="center"/>
          </w:tcPr>
          <w:p w:rsidR="00BE4EA3" w:rsidRDefault="00CC62DA" w:rsidP="00BE4EA3">
            <w:pPr>
              <w:pStyle w:val="a5"/>
              <w:tabs>
                <w:tab w:val="left" w:pos="142"/>
              </w:tabs>
            </w:pPr>
            <w:hyperlink r:id="rId15" w:history="1">
              <w:r w:rsidR="00BE4EA3" w:rsidRPr="00EA560D">
                <w:rPr>
                  <w:rStyle w:val="a6"/>
                  <w:color w:val="EC6608"/>
                </w:rPr>
                <w:t>http://www.edu.ru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Pr="00EA560D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>
              <w:rPr>
                <w:color w:val="221C1C"/>
              </w:rPr>
              <w:t>Бесплатная электронная библиотека онлайн</w:t>
            </w:r>
            <w:r w:rsidRPr="00EA560D">
              <w:rPr>
                <w:color w:val="221C1C"/>
              </w:rPr>
              <w:t xml:space="preserve"> "Единое окно</w:t>
            </w:r>
            <w:r>
              <w:rPr>
                <w:color w:val="221C1C"/>
              </w:rPr>
              <w:t xml:space="preserve"> к </w:t>
            </w:r>
            <w:r w:rsidRPr="00EA560D">
              <w:rPr>
                <w:color w:val="221C1C"/>
              </w:rPr>
              <w:t>образовательным ресурсам"</w:t>
            </w:r>
          </w:p>
        </w:tc>
        <w:tc>
          <w:tcPr>
            <w:tcW w:w="4867" w:type="dxa"/>
            <w:vAlign w:val="center"/>
          </w:tcPr>
          <w:p w:rsidR="00BE4EA3" w:rsidRDefault="00CC62DA" w:rsidP="00BE4EA3">
            <w:pPr>
              <w:pStyle w:val="a5"/>
              <w:tabs>
                <w:tab w:val="left" w:pos="142"/>
              </w:tabs>
            </w:pPr>
            <w:hyperlink r:id="rId16" w:history="1">
              <w:r w:rsidR="00BE4EA3" w:rsidRPr="00EA560D">
                <w:rPr>
                  <w:rStyle w:val="a6"/>
                  <w:color w:val="EC6608"/>
                </w:rPr>
                <w:t>http://window.edu.ru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Единая коллекция цифровых образовательных ресурсов</w:t>
            </w:r>
          </w:p>
        </w:tc>
        <w:tc>
          <w:tcPr>
            <w:tcW w:w="4867" w:type="dxa"/>
            <w:vAlign w:val="center"/>
          </w:tcPr>
          <w:p w:rsidR="00BE4EA3" w:rsidRDefault="00CC62DA" w:rsidP="00BE4EA3">
            <w:pPr>
              <w:pStyle w:val="a5"/>
              <w:tabs>
                <w:tab w:val="left" w:pos="142"/>
              </w:tabs>
            </w:pPr>
            <w:hyperlink r:id="rId17" w:history="1">
              <w:r w:rsidR="00BE4EA3" w:rsidRPr="00EA560D">
                <w:rPr>
                  <w:rStyle w:val="a6"/>
                  <w:color w:val="EC6608"/>
                </w:rPr>
                <w:t>http://school-collection.edu.ru/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Pr="00EA560D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Федеральный центр информационно-образовательных ресурсов </w:t>
            </w:r>
          </w:p>
        </w:tc>
        <w:tc>
          <w:tcPr>
            <w:tcW w:w="4867" w:type="dxa"/>
            <w:vAlign w:val="center"/>
          </w:tcPr>
          <w:p w:rsidR="00BE4EA3" w:rsidRPr="00BE4EA3" w:rsidRDefault="00CC62DA" w:rsidP="00BE4EA3">
            <w:pPr>
              <w:pStyle w:val="a5"/>
              <w:shd w:val="clear" w:color="auto" w:fill="FFFFFF"/>
              <w:ind w:left="720" w:hanging="720"/>
              <w:rPr>
                <w:color w:val="221C1C"/>
              </w:rPr>
            </w:pPr>
            <w:hyperlink r:id="rId18" w:history="1">
              <w:r w:rsidR="00BE4EA3" w:rsidRPr="00EA560D">
                <w:rPr>
                  <w:rStyle w:val="a6"/>
                  <w:color w:val="EC6608"/>
                </w:rPr>
                <w:t>http://fcior.edu.ru</w:t>
              </w:r>
            </w:hyperlink>
          </w:p>
        </w:tc>
      </w:tr>
      <w:tr w:rsidR="00BE4EA3" w:rsidTr="00403447">
        <w:tc>
          <w:tcPr>
            <w:tcW w:w="4750" w:type="dxa"/>
          </w:tcPr>
          <w:p w:rsidR="00BE4EA3" w:rsidRPr="00EA560D" w:rsidRDefault="00BE4EA3" w:rsidP="00BE4EA3">
            <w:pPr>
              <w:pStyle w:val="a5"/>
              <w:tabs>
                <w:tab w:val="left" w:pos="142"/>
              </w:tabs>
              <w:rPr>
                <w:color w:val="221C1C"/>
              </w:rPr>
            </w:pPr>
            <w:r w:rsidRPr="00EA560D">
              <w:rPr>
                <w:color w:val="221C1C"/>
              </w:rPr>
              <w:t>Электрон</w:t>
            </w:r>
            <w:r>
              <w:rPr>
                <w:color w:val="221C1C"/>
              </w:rPr>
              <w:t>но-библиотечная система "</w:t>
            </w:r>
            <w:proofErr w:type="spellStart"/>
            <w:r>
              <w:rPr>
                <w:color w:val="221C1C"/>
                <w:lang w:val="en-US"/>
              </w:rPr>
              <w:t>Znanium</w:t>
            </w:r>
            <w:proofErr w:type="spellEnd"/>
            <w:r w:rsidRPr="00EA560D">
              <w:rPr>
                <w:color w:val="221C1C"/>
              </w:rPr>
              <w:t>"</w:t>
            </w:r>
          </w:p>
        </w:tc>
        <w:tc>
          <w:tcPr>
            <w:tcW w:w="4867" w:type="dxa"/>
            <w:vAlign w:val="center"/>
          </w:tcPr>
          <w:p w:rsidR="00BE4EA3" w:rsidRDefault="00CC62DA" w:rsidP="00BE4EA3">
            <w:pPr>
              <w:pStyle w:val="a5"/>
              <w:tabs>
                <w:tab w:val="left" w:pos="142"/>
              </w:tabs>
            </w:pPr>
            <w:hyperlink r:id="rId19" w:history="1">
              <w:r w:rsidR="00BE4EA3" w:rsidRPr="00403447">
                <w:rPr>
                  <w:rStyle w:val="a6"/>
                  <w:color w:val="ED7D31" w:themeColor="accent2"/>
                </w:rPr>
                <w:t>http://znanium.com</w:t>
              </w:r>
            </w:hyperlink>
          </w:p>
        </w:tc>
      </w:tr>
    </w:tbl>
    <w:p w:rsidR="00B64139" w:rsidRPr="00E54A9B" w:rsidRDefault="00B64139" w:rsidP="00DC63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4139" w:rsidRPr="00E54A9B" w:rsidSect="00455DF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A5A"/>
    <w:multiLevelType w:val="hybridMultilevel"/>
    <w:tmpl w:val="04B61F2E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65B8"/>
    <w:multiLevelType w:val="hybridMultilevel"/>
    <w:tmpl w:val="331C11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6FF7"/>
    <w:multiLevelType w:val="hybridMultilevel"/>
    <w:tmpl w:val="65306590"/>
    <w:lvl w:ilvl="0" w:tplc="D6F61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1"/>
    <w:rsid w:val="00011909"/>
    <w:rsid w:val="0002788D"/>
    <w:rsid w:val="00062C9A"/>
    <w:rsid w:val="00090BCB"/>
    <w:rsid w:val="0009249C"/>
    <w:rsid w:val="00094697"/>
    <w:rsid w:val="000F2CD9"/>
    <w:rsid w:val="0011498A"/>
    <w:rsid w:val="0017542F"/>
    <w:rsid w:val="001B37F7"/>
    <w:rsid w:val="001B73F1"/>
    <w:rsid w:val="00271025"/>
    <w:rsid w:val="00285572"/>
    <w:rsid w:val="002F7ECE"/>
    <w:rsid w:val="00396C27"/>
    <w:rsid w:val="003B74F4"/>
    <w:rsid w:val="003C682B"/>
    <w:rsid w:val="00403447"/>
    <w:rsid w:val="00442D3A"/>
    <w:rsid w:val="00455DFB"/>
    <w:rsid w:val="00462DDD"/>
    <w:rsid w:val="00485835"/>
    <w:rsid w:val="004C0DB2"/>
    <w:rsid w:val="004C2268"/>
    <w:rsid w:val="004C6B55"/>
    <w:rsid w:val="00504689"/>
    <w:rsid w:val="0064543C"/>
    <w:rsid w:val="00664363"/>
    <w:rsid w:val="006942A1"/>
    <w:rsid w:val="006F7E48"/>
    <w:rsid w:val="00822055"/>
    <w:rsid w:val="0085530E"/>
    <w:rsid w:val="008D7320"/>
    <w:rsid w:val="00924D54"/>
    <w:rsid w:val="0095106A"/>
    <w:rsid w:val="00A51FA0"/>
    <w:rsid w:val="00AB3D1F"/>
    <w:rsid w:val="00B5484D"/>
    <w:rsid w:val="00B64139"/>
    <w:rsid w:val="00B8256E"/>
    <w:rsid w:val="00BE4EA3"/>
    <w:rsid w:val="00C64203"/>
    <w:rsid w:val="00C751FD"/>
    <w:rsid w:val="00C970F1"/>
    <w:rsid w:val="00CB1077"/>
    <w:rsid w:val="00CC62DA"/>
    <w:rsid w:val="00D704F5"/>
    <w:rsid w:val="00DB605C"/>
    <w:rsid w:val="00DC4C9C"/>
    <w:rsid w:val="00DC632D"/>
    <w:rsid w:val="00E54A9B"/>
    <w:rsid w:val="00EA560D"/>
    <w:rsid w:val="00ED0FCF"/>
    <w:rsid w:val="00F02530"/>
    <w:rsid w:val="00F16843"/>
    <w:rsid w:val="00F363AF"/>
    <w:rsid w:val="00F5684E"/>
    <w:rsid w:val="00F63B1D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BB7D"/>
  <w15:chartTrackingRefBased/>
  <w15:docId w15:val="{A9F03D3B-1CD0-4647-8BD7-9303264F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54A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54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0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A5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du.gov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edu.r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inobraz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Носкова Людмила Владимировна</cp:lastModifiedBy>
  <cp:revision>9</cp:revision>
  <dcterms:created xsi:type="dcterms:W3CDTF">2021-01-28T09:55:00Z</dcterms:created>
  <dcterms:modified xsi:type="dcterms:W3CDTF">2021-02-12T08:29:00Z</dcterms:modified>
</cp:coreProperties>
</file>