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BF" w:rsidRDefault="00D06CBF" w:rsidP="00D06CBF">
      <w:pPr>
        <w:jc w:val="center"/>
        <w:rPr>
          <w:rFonts w:ascii="Europe" w:hAnsi="Europe"/>
          <w:b/>
        </w:rPr>
      </w:pPr>
      <w:bookmarkStart w:id="0" w:name="_GoBack"/>
      <w:bookmarkEnd w:id="0"/>
      <w:r w:rsidRPr="00D06CBF">
        <w:rPr>
          <w:rFonts w:ascii="Europe" w:hAnsi="Europe"/>
          <w:b/>
        </w:rPr>
        <w:t xml:space="preserve">Информация по проведению специальной оценки условий труда </w:t>
      </w:r>
    </w:p>
    <w:p w:rsidR="00D06CBF" w:rsidRPr="00D06CBF" w:rsidRDefault="00D06CBF" w:rsidP="00D06CBF">
      <w:pPr>
        <w:jc w:val="center"/>
        <w:rPr>
          <w:rFonts w:ascii="Europe" w:hAnsi="Europe"/>
          <w:b/>
        </w:rPr>
      </w:pPr>
      <w:r w:rsidRPr="00D06CBF">
        <w:rPr>
          <w:rFonts w:ascii="Europe" w:hAnsi="Europe"/>
          <w:b/>
        </w:rPr>
        <w:t>в ПАО «СинТЗ» в 2014-2015г.г.</w:t>
      </w:r>
    </w:p>
    <w:p w:rsidR="00D06CBF" w:rsidRDefault="00D06CBF" w:rsidP="00D06CBF">
      <w:pPr>
        <w:jc w:val="center"/>
        <w:rPr>
          <w:rFonts w:ascii="Europe" w:hAnsi="Europe"/>
          <w:b/>
        </w:rPr>
      </w:pPr>
      <w:r w:rsidRPr="00D06CBF">
        <w:rPr>
          <w:rFonts w:ascii="Europe" w:hAnsi="Europe"/>
          <w:b/>
        </w:rPr>
        <w:t xml:space="preserve">Федеральный закон </w:t>
      </w:r>
    </w:p>
    <w:p w:rsidR="00D06CBF" w:rsidRDefault="00D06CBF" w:rsidP="00D06CBF">
      <w:pPr>
        <w:jc w:val="center"/>
        <w:rPr>
          <w:rFonts w:ascii="Europe" w:hAnsi="Europe"/>
          <w:b/>
        </w:rPr>
      </w:pPr>
      <w:r w:rsidRPr="00D06CBF">
        <w:rPr>
          <w:rFonts w:ascii="Europe" w:hAnsi="Europe"/>
          <w:b/>
        </w:rPr>
        <w:t>от 28.12.2013 № 426-ФЗ «О специальной оценке условий труда»</w:t>
      </w:r>
    </w:p>
    <w:p w:rsidR="00D06CBF" w:rsidRPr="00D06CBF" w:rsidRDefault="00D06CBF" w:rsidP="00D06CBF">
      <w:pPr>
        <w:jc w:val="center"/>
        <w:rPr>
          <w:rFonts w:ascii="Europe" w:hAnsi="Europe"/>
          <w:b/>
        </w:rPr>
      </w:pPr>
    </w:p>
    <w:p w:rsidR="00D06CBF" w:rsidRDefault="00D06CBF" w:rsidP="00D06CBF">
      <w:pPr>
        <w:ind w:firstLine="708"/>
        <w:jc w:val="both"/>
        <w:rPr>
          <w:rFonts w:ascii="Europe" w:hAnsi="Europe"/>
        </w:rPr>
      </w:pPr>
      <w:proofErr w:type="gramStart"/>
      <w:r>
        <w:rPr>
          <w:rFonts w:ascii="Europe" w:hAnsi="Europe"/>
        </w:rPr>
        <w:t xml:space="preserve">Специальная </w:t>
      </w:r>
      <w:r w:rsidR="008A2E21">
        <w:rPr>
          <w:rFonts w:ascii="Europe" w:hAnsi="Europe"/>
        </w:rPr>
        <w:t>оценка условий труда является единым комплексом последовательно осуществляемых мероприятий по идентификации вредных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труда.</w:t>
      </w:r>
      <w:proofErr w:type="gramEnd"/>
    </w:p>
    <w:p w:rsidR="008A2E21" w:rsidRDefault="008A2E21" w:rsidP="00D06CBF">
      <w:pPr>
        <w:ind w:firstLine="708"/>
        <w:jc w:val="both"/>
        <w:rPr>
          <w:rFonts w:ascii="Europe" w:hAnsi="Europe"/>
        </w:rPr>
      </w:pPr>
    </w:p>
    <w:p w:rsidR="00D06CBF" w:rsidRDefault="00D06CBF" w:rsidP="00D06CBF">
      <w:pPr>
        <w:ind w:firstLine="708"/>
        <w:jc w:val="both"/>
        <w:rPr>
          <w:rFonts w:ascii="Europe" w:hAnsi="Europe"/>
        </w:rPr>
      </w:pPr>
      <w:r>
        <w:rPr>
          <w:rFonts w:ascii="Europe" w:hAnsi="Europe"/>
        </w:rPr>
        <w:t>По результатам проведения специальной оценки условий труда  на 1702 рабочих местах ПАО «СинТЗ» были определены классы (подклассы) условий труда:</w:t>
      </w:r>
    </w:p>
    <w:p w:rsidR="00D06CBF" w:rsidRDefault="00D06CBF" w:rsidP="00D06CBF">
      <w:pPr>
        <w:jc w:val="both"/>
        <w:rPr>
          <w:rFonts w:ascii="Europe" w:hAnsi="Europe"/>
        </w:rPr>
      </w:pPr>
      <w:r>
        <w:rPr>
          <w:rFonts w:ascii="Europe" w:hAnsi="Europe"/>
        </w:rPr>
        <w:t>- на 890 рабочих местах общая оценка условий труда определена – 2 (допустимые условия труда);</w:t>
      </w:r>
    </w:p>
    <w:p w:rsidR="00D06CBF" w:rsidRDefault="00D06CBF" w:rsidP="00D06CBF">
      <w:pPr>
        <w:jc w:val="both"/>
        <w:rPr>
          <w:rFonts w:ascii="Europe" w:hAnsi="Europe"/>
        </w:rPr>
      </w:pPr>
      <w:r>
        <w:rPr>
          <w:rFonts w:ascii="Europe" w:hAnsi="Europe"/>
        </w:rPr>
        <w:t xml:space="preserve">- на 320 рабочих местах </w:t>
      </w:r>
      <w:r w:rsidRPr="0068798A">
        <w:rPr>
          <w:rFonts w:ascii="Europe" w:hAnsi="Europe"/>
        </w:rPr>
        <w:t>общая оце</w:t>
      </w:r>
      <w:r>
        <w:rPr>
          <w:rFonts w:ascii="Europe" w:hAnsi="Europe"/>
        </w:rPr>
        <w:t>нка условий труда определена – 3.1 (вредные условия труда 1 степени);</w:t>
      </w:r>
    </w:p>
    <w:p w:rsidR="00D06CBF" w:rsidRDefault="00D06CBF" w:rsidP="00D06CBF">
      <w:pPr>
        <w:jc w:val="both"/>
        <w:rPr>
          <w:rFonts w:ascii="Europe" w:hAnsi="Europe"/>
        </w:rPr>
      </w:pPr>
      <w:r>
        <w:rPr>
          <w:rFonts w:ascii="Europe" w:hAnsi="Europe"/>
        </w:rPr>
        <w:t xml:space="preserve">- на 452 </w:t>
      </w:r>
      <w:r w:rsidRPr="0068798A">
        <w:rPr>
          <w:rFonts w:ascii="Europe" w:hAnsi="Europe"/>
        </w:rPr>
        <w:t>рабочих местах общая оценка условий труда определена – 3.</w:t>
      </w:r>
      <w:r>
        <w:rPr>
          <w:rFonts w:ascii="Europe" w:hAnsi="Europe"/>
        </w:rPr>
        <w:t>2</w:t>
      </w:r>
      <w:r w:rsidRPr="0068798A">
        <w:rPr>
          <w:rFonts w:ascii="Europe" w:hAnsi="Europe"/>
        </w:rPr>
        <w:t xml:space="preserve"> (вредные условия труда </w:t>
      </w:r>
      <w:r>
        <w:rPr>
          <w:rFonts w:ascii="Europe" w:hAnsi="Europe"/>
        </w:rPr>
        <w:t>2</w:t>
      </w:r>
      <w:r w:rsidRPr="0068798A">
        <w:rPr>
          <w:rFonts w:ascii="Europe" w:hAnsi="Europe"/>
        </w:rPr>
        <w:t xml:space="preserve"> степени);</w:t>
      </w:r>
    </w:p>
    <w:p w:rsidR="00D06CBF" w:rsidRDefault="00D06CBF" w:rsidP="00D06CBF">
      <w:pPr>
        <w:jc w:val="both"/>
        <w:rPr>
          <w:rFonts w:ascii="Europe" w:hAnsi="Europe"/>
        </w:rPr>
      </w:pPr>
      <w:r>
        <w:rPr>
          <w:rFonts w:ascii="Europe" w:hAnsi="Europe"/>
        </w:rPr>
        <w:t xml:space="preserve">-  на 40 </w:t>
      </w:r>
      <w:r w:rsidRPr="0068798A">
        <w:rPr>
          <w:rFonts w:ascii="Europe" w:hAnsi="Europe"/>
        </w:rPr>
        <w:t>рабочих местах общая оценк</w:t>
      </w:r>
      <w:r>
        <w:rPr>
          <w:rFonts w:ascii="Europe" w:hAnsi="Europe"/>
        </w:rPr>
        <w:t>а условий труда определена – 3.3</w:t>
      </w:r>
      <w:r w:rsidRPr="0068798A">
        <w:rPr>
          <w:rFonts w:ascii="Europe" w:hAnsi="Europe"/>
        </w:rPr>
        <w:t xml:space="preserve"> (вредные условия труда </w:t>
      </w:r>
      <w:r>
        <w:rPr>
          <w:rFonts w:ascii="Europe" w:hAnsi="Europe"/>
        </w:rPr>
        <w:t>3 степени).</w:t>
      </w:r>
    </w:p>
    <w:p w:rsidR="00D06CBF" w:rsidRDefault="00D06CBF" w:rsidP="00D06CBF">
      <w:pPr>
        <w:jc w:val="both"/>
        <w:rPr>
          <w:rFonts w:ascii="Europe" w:hAnsi="Europe"/>
        </w:rPr>
      </w:pPr>
      <w:r>
        <w:rPr>
          <w:rFonts w:ascii="Europe" w:hAnsi="Europe"/>
        </w:rPr>
        <w:tab/>
      </w:r>
    </w:p>
    <w:p w:rsidR="00D06CBF" w:rsidRDefault="00D06CBF" w:rsidP="008A2E21">
      <w:pPr>
        <w:ind w:firstLine="708"/>
        <w:jc w:val="both"/>
        <w:rPr>
          <w:rFonts w:ascii="Europe" w:hAnsi="Europe"/>
        </w:rPr>
      </w:pPr>
      <w:r>
        <w:rPr>
          <w:rFonts w:ascii="Europe" w:hAnsi="Europe"/>
        </w:rPr>
        <w:t>По результатам специальной оценки условий труда разработаны мероприятия по улучшению условий и охраны труда работников ПАО «СинТЗ»</w:t>
      </w:r>
    </w:p>
    <w:p w:rsidR="00067C1E" w:rsidRDefault="00067C1E"/>
    <w:sectPr w:rsidR="0006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urope">
    <w:panose1 w:val="00000000000000000000"/>
    <w:charset w:val="CC"/>
    <w:family w:val="auto"/>
    <w:pitch w:val="variable"/>
    <w:sig w:usb0="80000283" w:usb1="0000000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A0"/>
    <w:rsid w:val="00067C1E"/>
    <w:rsid w:val="008A2E21"/>
    <w:rsid w:val="00D06CBF"/>
    <w:rsid w:val="00E42FA0"/>
    <w:rsid w:val="00E8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Мария Вячеславовна</dc:creator>
  <cp:lastModifiedBy>Чурин Владимир Александрович</cp:lastModifiedBy>
  <cp:revision>2</cp:revision>
  <cp:lastPrinted>2015-08-10T05:33:00Z</cp:lastPrinted>
  <dcterms:created xsi:type="dcterms:W3CDTF">2015-08-10T07:43:00Z</dcterms:created>
  <dcterms:modified xsi:type="dcterms:W3CDTF">2015-08-10T07:43:00Z</dcterms:modified>
</cp:coreProperties>
</file>